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7A" w:rsidRPr="00ED6BE1" w:rsidRDefault="00A2507A" w:rsidP="00A2507A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ЧИТАЕТ АЛИК:</w:t>
      </w:r>
    </w:p>
    <w:p w:rsidR="00A2507A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>1 Ученик: В современной России в качестве герба с изменениями принято изображение времен Александра II. Он представляет собой изображение золотого двуглавого орла на красном щите. Над орлом – три короны (две малые и одна большая). В лапах орла – скипетр (золотой жезл) и держава (золотой шар), а на груди, на красном щите, всадник, поражающий копьем дракона.</w:t>
      </w:r>
    </w:p>
    <w:p w:rsidR="00A2507A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507A" w:rsidRPr="00ED6BE1" w:rsidRDefault="00A2507A" w:rsidP="00A2507A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ЧИТАЕТ ЮЛЯ:</w:t>
      </w:r>
    </w:p>
    <w:p w:rsidR="00A2507A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>2 Ученик: Двуглавый орел является символом единения народов России; его короны – символы союза республик, краев и областей. Скипетр и держава означают силу и мощь единого государства. Всадник на щите – олицетворение побеждающего добра, готовности народа защищать страну от врагов.</w:t>
      </w:r>
    </w:p>
    <w:p w:rsidR="00A2507A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507A" w:rsidRPr="00ED6BE1" w:rsidRDefault="00A2507A" w:rsidP="00A2507A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6BE1">
        <w:rPr>
          <w:rFonts w:ascii="Times New Roman" w:hAnsi="Times New Roman" w:cs="Times New Roman"/>
          <w:b/>
          <w:sz w:val="28"/>
          <w:szCs w:val="28"/>
          <w:u w:val="single"/>
        </w:rPr>
        <w:t>ЧИТАЕТ ЛЮДА:</w:t>
      </w:r>
    </w:p>
    <w:p w:rsidR="00A2507A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>3 Ученик: У нас очень красивый герб. На нём изображён двуглавый золотой орёл на фоне российского флага. Орёл – символ солнца, небесной силы, огня и бессмертия. Это очень древний герб. Он появился 500 лет назад – в 1497 году.</w:t>
      </w:r>
    </w:p>
    <w:p w:rsidR="00A2507A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507A" w:rsidRPr="00ED6BE1" w:rsidRDefault="00A2507A" w:rsidP="00A2507A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ЧИТАЕТ ОЛЕГ: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>4 Ученик: Впервые его ввёл царь Иван III Васильевич – великий князь всея Руси, как его называли. Это был герб Московского государства, Русского государства, Российской империи, а теперь это герб Российской Федерации. Внутри российского герба – герб Москвы. На нём на красном фоне изображён Георгий Победоносец</w:t>
      </w:r>
      <w:proofErr w:type="gramStart"/>
      <w:r w:rsidRPr="00A51D1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51D19">
        <w:rPr>
          <w:rFonts w:ascii="Times New Roman" w:hAnsi="Times New Roman" w:cs="Times New Roman"/>
          <w:sz w:val="28"/>
          <w:szCs w:val="28"/>
        </w:rPr>
        <w:t xml:space="preserve"> поражающий копьём дракона.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507A" w:rsidRPr="00A2507A" w:rsidRDefault="00A2507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507A">
        <w:rPr>
          <w:rFonts w:ascii="Times New Roman" w:hAnsi="Times New Roman" w:cs="Times New Roman"/>
          <w:b/>
          <w:sz w:val="28"/>
          <w:szCs w:val="28"/>
          <w:u w:val="single"/>
        </w:rPr>
        <w:t>ЧИТАЕТ СВЕТА: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>ПРИЗЫВНАЯ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>В День единства будем рядом,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Будем вместе навсегда,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Все народности России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В дальних селах, городах!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Вместе жить, работать, строить,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Сеять хлеб, растить детей,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Созидать, любить и спорить,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Охранять покой людей,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Предков чтить, дела их помнить,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Войн, конфликтов избегать,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Чтобы счастьем жизнь наполнить,</w:t>
      </w:r>
    </w:p>
    <w:p w:rsidR="00A2507A" w:rsidRPr="00A51D19" w:rsidRDefault="00A2507A" w:rsidP="00A25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1D19">
        <w:rPr>
          <w:rFonts w:ascii="Times New Roman" w:hAnsi="Times New Roman" w:cs="Times New Roman"/>
          <w:sz w:val="28"/>
          <w:szCs w:val="28"/>
        </w:rPr>
        <w:t xml:space="preserve"> Чтоб под мирным небом спать!</w:t>
      </w:r>
    </w:p>
    <w:p w:rsidR="00A2507A" w:rsidRDefault="00A2507A"/>
    <w:sectPr w:rsidR="00A2507A" w:rsidSect="00683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07A"/>
    <w:rsid w:val="00683A3F"/>
    <w:rsid w:val="00A2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50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2013-11-20T13:18:00Z</cp:lastPrinted>
  <dcterms:created xsi:type="dcterms:W3CDTF">2013-11-20T13:16:00Z</dcterms:created>
  <dcterms:modified xsi:type="dcterms:W3CDTF">2013-11-20T13:19:00Z</dcterms:modified>
</cp:coreProperties>
</file>